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DD8" w:rsidRPr="00D97DC9" w:rsidRDefault="004F0DD8" w:rsidP="004F0DD8">
      <w:pPr>
        <w:jc w:val="center"/>
        <w:rPr>
          <w:b/>
          <w:caps/>
        </w:rPr>
      </w:pPr>
      <w:r w:rsidRPr="00D97DC9">
        <w:rPr>
          <w:b/>
          <w:caps/>
        </w:rPr>
        <w:t>Паспорт инвестиционной площадки</w:t>
      </w:r>
    </w:p>
    <w:p w:rsidR="004F0DD8" w:rsidRDefault="004F0DD8" w:rsidP="004F0DD8">
      <w:pPr>
        <w:jc w:val="center"/>
        <w:rPr>
          <w:color w:val="000000"/>
        </w:rPr>
      </w:pPr>
    </w:p>
    <w:p w:rsidR="005556E1" w:rsidRPr="00D97DC9" w:rsidRDefault="005556E1" w:rsidP="004F0DD8">
      <w:pPr>
        <w:jc w:val="center"/>
        <w:rPr>
          <w:b/>
          <w:i/>
          <w:caps/>
          <w:u w:val="single"/>
        </w:rPr>
      </w:pPr>
    </w:p>
    <w:tbl>
      <w:tblPr>
        <w:tblW w:w="49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4537"/>
      </w:tblGrid>
      <w:tr w:rsidR="004F0DD8" w:rsidRPr="00D97DC9" w:rsidTr="00CE2129">
        <w:tc>
          <w:tcPr>
            <w:tcW w:w="5000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vAlign w:val="center"/>
          </w:tcPr>
          <w:p w:rsidR="004F0DD8" w:rsidRPr="00D97DC9" w:rsidRDefault="004F0DD8" w:rsidP="004F0DD8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right="-288"/>
              <w:jc w:val="center"/>
              <w:rPr>
                <w:b/>
                <w:caps/>
                <w:color w:val="0000FF"/>
              </w:rPr>
            </w:pPr>
            <w:r w:rsidRPr="00D97DC9">
              <w:rPr>
                <w:b/>
                <w:caps/>
              </w:rPr>
              <w:t>краткое описание площадки</w:t>
            </w:r>
          </w:p>
        </w:tc>
      </w:tr>
      <w:tr w:rsidR="004F0DD8" w:rsidRPr="00D97DC9" w:rsidTr="00CE2129">
        <w:trPr>
          <w:trHeight w:val="246"/>
        </w:trPr>
        <w:tc>
          <w:tcPr>
            <w:tcW w:w="2801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F0DD8" w:rsidRPr="00D347E6" w:rsidRDefault="004F0DD8" w:rsidP="007D0187">
            <w:pPr>
              <w:numPr>
                <w:ilvl w:val="1"/>
                <w:numId w:val="2"/>
              </w:numPr>
              <w:tabs>
                <w:tab w:val="clear" w:pos="792"/>
                <w:tab w:val="num" w:pos="360"/>
                <w:tab w:val="left" w:pos="540"/>
              </w:tabs>
            </w:pPr>
            <w:r w:rsidRPr="00D347E6">
              <w:t>Наим</w:t>
            </w:r>
            <w:r w:rsidR="007D0187" w:rsidRPr="00D347E6">
              <w:t>енование муниципального района</w:t>
            </w:r>
          </w:p>
        </w:tc>
        <w:tc>
          <w:tcPr>
            <w:tcW w:w="2199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F0DD8" w:rsidRPr="00D347E6" w:rsidRDefault="007D0187" w:rsidP="007D0187">
            <w:pPr>
              <w:jc w:val="center"/>
            </w:pPr>
            <w:r w:rsidRPr="00D347E6">
              <w:t>Калманский район Алтайского края</w:t>
            </w:r>
          </w:p>
        </w:tc>
      </w:tr>
      <w:tr w:rsidR="004F0DD8" w:rsidRPr="00D97DC9" w:rsidTr="00CE2129">
        <w:tc>
          <w:tcPr>
            <w:tcW w:w="28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DD8" w:rsidRPr="00D347E6" w:rsidRDefault="004F0DD8" w:rsidP="004F0DD8">
            <w:pPr>
              <w:numPr>
                <w:ilvl w:val="1"/>
                <w:numId w:val="2"/>
              </w:numPr>
              <w:tabs>
                <w:tab w:val="clear" w:pos="792"/>
                <w:tab w:val="num" w:pos="360"/>
                <w:tab w:val="left" w:pos="540"/>
              </w:tabs>
              <w:ind w:left="540" w:hanging="540"/>
            </w:pPr>
            <w:r w:rsidRPr="00D347E6">
              <w:t>Наименование площадки</w:t>
            </w:r>
          </w:p>
        </w:tc>
        <w:tc>
          <w:tcPr>
            <w:tcW w:w="21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DD8" w:rsidRPr="00D347E6" w:rsidRDefault="00E60DD0" w:rsidP="004F744C">
            <w:pPr>
              <w:jc w:val="center"/>
            </w:pPr>
            <w:r w:rsidRPr="00414139">
              <w:t xml:space="preserve">Земельный участок </w:t>
            </w:r>
            <w:r w:rsidR="004F744C">
              <w:t>частично в</w:t>
            </w:r>
            <w:r w:rsidR="006C295F">
              <w:t xml:space="preserve"> границах</w:t>
            </w:r>
            <w:r w:rsidRPr="00414139">
              <w:t xml:space="preserve"> села Калманка</w:t>
            </w:r>
            <w:r w:rsidR="004F744C">
              <w:t>, основная площадь земельного участка за границей села.</w:t>
            </w:r>
            <w:r w:rsidRPr="00D347E6">
              <w:t xml:space="preserve"> </w:t>
            </w:r>
          </w:p>
        </w:tc>
      </w:tr>
      <w:tr w:rsidR="004F0DD8" w:rsidRPr="00D97DC9" w:rsidTr="00CE2129">
        <w:tc>
          <w:tcPr>
            <w:tcW w:w="28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DD8" w:rsidRPr="00D347E6" w:rsidRDefault="004F0DD8" w:rsidP="004F0DD8">
            <w:pPr>
              <w:numPr>
                <w:ilvl w:val="1"/>
                <w:numId w:val="2"/>
              </w:numPr>
              <w:tabs>
                <w:tab w:val="clear" w:pos="792"/>
                <w:tab w:val="num" w:pos="360"/>
                <w:tab w:val="left" w:pos="540"/>
              </w:tabs>
              <w:ind w:left="540" w:hanging="540"/>
            </w:pPr>
            <w:r w:rsidRPr="00D347E6">
              <w:t>Назначение</w:t>
            </w:r>
            <w:r w:rsidRPr="004F744C">
              <w:t xml:space="preserve"> </w:t>
            </w:r>
            <w:r w:rsidRPr="00D347E6">
              <w:t>площадки</w:t>
            </w:r>
          </w:p>
        </w:tc>
        <w:tc>
          <w:tcPr>
            <w:tcW w:w="21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D42" w:rsidRPr="00567698" w:rsidRDefault="004F744C" w:rsidP="004F744C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Комплексное освоение в целях жилищного с</w:t>
            </w:r>
            <w:r w:rsidR="00E60DD0" w:rsidRPr="00567698">
              <w:rPr>
                <w:b/>
                <w:sz w:val="28"/>
                <w:szCs w:val="28"/>
                <w:u w:val="single"/>
              </w:rPr>
              <w:t>троительств</w:t>
            </w:r>
            <w:r>
              <w:rPr>
                <w:b/>
                <w:sz w:val="28"/>
                <w:szCs w:val="28"/>
                <w:u w:val="single"/>
              </w:rPr>
              <w:t>а</w:t>
            </w:r>
            <w:r w:rsidR="00E60DD0" w:rsidRPr="00567698">
              <w:rPr>
                <w:b/>
                <w:sz w:val="28"/>
                <w:szCs w:val="28"/>
                <w:u w:val="single"/>
              </w:rPr>
              <w:t xml:space="preserve"> </w:t>
            </w:r>
          </w:p>
        </w:tc>
      </w:tr>
      <w:tr w:rsidR="004F0DD8" w:rsidRPr="00D97DC9" w:rsidTr="00CE2129">
        <w:tc>
          <w:tcPr>
            <w:tcW w:w="2801" w:type="pct"/>
            <w:vAlign w:val="center"/>
          </w:tcPr>
          <w:p w:rsidR="004F0DD8" w:rsidRPr="00D347E6" w:rsidRDefault="004F0DD8" w:rsidP="004F0DD8">
            <w:pPr>
              <w:numPr>
                <w:ilvl w:val="1"/>
                <w:numId w:val="2"/>
              </w:numPr>
              <w:tabs>
                <w:tab w:val="clear" w:pos="792"/>
                <w:tab w:val="num" w:pos="360"/>
                <w:tab w:val="left" w:pos="540"/>
              </w:tabs>
              <w:ind w:left="540" w:hanging="540"/>
            </w:pPr>
            <w:r w:rsidRPr="00D347E6">
              <w:t xml:space="preserve">Кадастровый номер </w:t>
            </w:r>
          </w:p>
        </w:tc>
        <w:tc>
          <w:tcPr>
            <w:tcW w:w="2199" w:type="pct"/>
            <w:vAlign w:val="center"/>
          </w:tcPr>
          <w:p w:rsidR="004F0DD8" w:rsidRPr="00D347E6" w:rsidRDefault="00E60DD0" w:rsidP="007D0187">
            <w:pPr>
              <w:ind w:firstLine="392"/>
              <w:jc w:val="center"/>
            </w:pPr>
            <w:r w:rsidRPr="00D347E6">
              <w:t xml:space="preserve">Участок не </w:t>
            </w:r>
            <w:proofErr w:type="gramStart"/>
            <w:r w:rsidRPr="00D347E6">
              <w:t>стоит на кадастровом учете</w:t>
            </w:r>
            <w:proofErr w:type="gramEnd"/>
          </w:p>
        </w:tc>
      </w:tr>
      <w:tr w:rsidR="004F0DD8" w:rsidRPr="00D97DC9" w:rsidTr="00CE2129">
        <w:tc>
          <w:tcPr>
            <w:tcW w:w="2801" w:type="pct"/>
            <w:vAlign w:val="center"/>
          </w:tcPr>
          <w:p w:rsidR="004F0DD8" w:rsidRPr="00D347E6" w:rsidRDefault="004F0DD8" w:rsidP="004F0DD8">
            <w:pPr>
              <w:numPr>
                <w:ilvl w:val="1"/>
                <w:numId w:val="2"/>
              </w:numPr>
              <w:tabs>
                <w:tab w:val="clear" w:pos="792"/>
                <w:tab w:val="num" w:pos="360"/>
                <w:tab w:val="left" w:pos="540"/>
              </w:tabs>
              <w:ind w:left="540" w:hanging="540"/>
            </w:pPr>
            <w:r w:rsidRPr="00D347E6">
              <w:t>Адресные ориентиры площадки</w:t>
            </w:r>
          </w:p>
        </w:tc>
        <w:tc>
          <w:tcPr>
            <w:tcW w:w="2199" w:type="pct"/>
            <w:vAlign w:val="center"/>
          </w:tcPr>
          <w:p w:rsidR="00D347E6" w:rsidRPr="00D347E6" w:rsidRDefault="00A209CA" w:rsidP="00D347E6">
            <w:pPr>
              <w:ind w:firstLine="392"/>
              <w:jc w:val="center"/>
            </w:pPr>
            <w:r w:rsidRPr="00D347E6">
              <w:t xml:space="preserve">Алтайский край, Калманский район, с.Калманка, </w:t>
            </w:r>
            <w:proofErr w:type="gramStart"/>
            <w:r w:rsidR="00D347E6" w:rsidRPr="00D347E6">
              <w:t>западная</w:t>
            </w:r>
            <w:proofErr w:type="gramEnd"/>
            <w:r w:rsidR="00D347E6" w:rsidRPr="00D347E6">
              <w:t xml:space="preserve"> </w:t>
            </w:r>
          </w:p>
          <w:p w:rsidR="00A209CA" w:rsidRPr="00D347E6" w:rsidRDefault="00D347E6" w:rsidP="00D347E6">
            <w:pPr>
              <w:ind w:firstLine="392"/>
              <w:jc w:val="center"/>
            </w:pPr>
            <w:r w:rsidRPr="00D347E6">
              <w:t>часть села</w:t>
            </w:r>
          </w:p>
        </w:tc>
      </w:tr>
      <w:tr w:rsidR="004F0DD8" w:rsidRPr="00D97DC9" w:rsidTr="00CE2129">
        <w:tc>
          <w:tcPr>
            <w:tcW w:w="28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DD8" w:rsidRPr="00D347E6" w:rsidRDefault="004F0DD8" w:rsidP="00A209CA">
            <w:pPr>
              <w:numPr>
                <w:ilvl w:val="1"/>
                <w:numId w:val="2"/>
              </w:numPr>
              <w:tabs>
                <w:tab w:val="clear" w:pos="792"/>
                <w:tab w:val="num" w:pos="360"/>
                <w:tab w:val="left" w:pos="540"/>
              </w:tabs>
              <w:ind w:left="540" w:hanging="540"/>
            </w:pPr>
            <w:r w:rsidRPr="00D347E6">
              <w:t xml:space="preserve">Расстояние до </w:t>
            </w:r>
            <w:proofErr w:type="spellStart"/>
            <w:r w:rsidR="00A209CA" w:rsidRPr="00D347E6">
              <w:t>г</w:t>
            </w:r>
            <w:proofErr w:type="gramStart"/>
            <w:r w:rsidR="00A209CA" w:rsidRPr="00D347E6">
              <w:t>.Б</w:t>
            </w:r>
            <w:proofErr w:type="gramEnd"/>
            <w:r w:rsidR="00A209CA" w:rsidRPr="00D347E6">
              <w:t>арнаула</w:t>
            </w:r>
            <w:proofErr w:type="spellEnd"/>
            <w:r w:rsidRPr="00D347E6">
              <w:t>, км.</w:t>
            </w:r>
          </w:p>
        </w:tc>
        <w:tc>
          <w:tcPr>
            <w:tcW w:w="21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DD8" w:rsidRPr="00D347E6" w:rsidRDefault="00D347E6" w:rsidP="007D0187">
            <w:pPr>
              <w:jc w:val="center"/>
            </w:pPr>
            <w:r w:rsidRPr="00D347E6">
              <w:t>42</w:t>
            </w:r>
          </w:p>
        </w:tc>
      </w:tr>
      <w:tr w:rsidR="004F0DD8" w:rsidRPr="00D97DC9" w:rsidTr="00CE2129">
        <w:tc>
          <w:tcPr>
            <w:tcW w:w="2801" w:type="pct"/>
            <w:tcBorders>
              <w:top w:val="single" w:sz="4" w:space="0" w:color="auto"/>
            </w:tcBorders>
            <w:vAlign w:val="center"/>
          </w:tcPr>
          <w:p w:rsidR="004F0DD8" w:rsidRPr="00D347E6" w:rsidRDefault="00D347E6" w:rsidP="004F0DD8">
            <w:pPr>
              <w:numPr>
                <w:ilvl w:val="1"/>
                <w:numId w:val="2"/>
              </w:numPr>
              <w:tabs>
                <w:tab w:val="clear" w:pos="792"/>
                <w:tab w:val="num" w:pos="360"/>
                <w:tab w:val="left" w:pos="540"/>
              </w:tabs>
              <w:ind w:left="540" w:hanging="540"/>
            </w:pPr>
            <w:r w:rsidRPr="00D347E6">
              <w:t xml:space="preserve">Общая площадь, </w:t>
            </w:r>
            <w:proofErr w:type="gramStart"/>
            <w:r w:rsidRPr="00D347E6">
              <w:t>га</w:t>
            </w:r>
            <w:proofErr w:type="gramEnd"/>
          </w:p>
        </w:tc>
        <w:tc>
          <w:tcPr>
            <w:tcW w:w="2199" w:type="pct"/>
            <w:tcBorders>
              <w:top w:val="single" w:sz="4" w:space="0" w:color="auto"/>
            </w:tcBorders>
            <w:vAlign w:val="center"/>
          </w:tcPr>
          <w:p w:rsidR="004F0DD8" w:rsidRPr="00D347E6" w:rsidRDefault="00D347E6" w:rsidP="007D0187">
            <w:pPr>
              <w:jc w:val="center"/>
            </w:pPr>
            <w:r w:rsidRPr="00D347E6">
              <w:t xml:space="preserve">15 </w:t>
            </w:r>
          </w:p>
        </w:tc>
      </w:tr>
    </w:tbl>
    <w:p w:rsidR="004F0DD8" w:rsidRPr="00D97DC9" w:rsidRDefault="004F0DD8" w:rsidP="004F0DD8"/>
    <w:tbl>
      <w:tblPr>
        <w:tblW w:w="49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4537"/>
      </w:tblGrid>
      <w:tr w:rsidR="004F0DD8" w:rsidRPr="00D97DC9" w:rsidTr="00CE2129">
        <w:tc>
          <w:tcPr>
            <w:tcW w:w="5000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vAlign w:val="bottom"/>
          </w:tcPr>
          <w:p w:rsidR="004F0DD8" w:rsidRPr="00D97DC9" w:rsidRDefault="004F0DD8" w:rsidP="004F0DD8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right="-288"/>
              <w:jc w:val="center"/>
              <w:rPr>
                <w:b/>
                <w:caps/>
              </w:rPr>
            </w:pPr>
            <w:r w:rsidRPr="00D97DC9">
              <w:rPr>
                <w:b/>
                <w:caps/>
              </w:rPr>
              <w:t xml:space="preserve"> контактная информация о собственнике</w:t>
            </w:r>
          </w:p>
        </w:tc>
      </w:tr>
      <w:tr w:rsidR="004F0DD8" w:rsidRPr="00D97DC9" w:rsidTr="00CE2129">
        <w:tc>
          <w:tcPr>
            <w:tcW w:w="2801" w:type="pct"/>
            <w:tcBorders>
              <w:top w:val="single" w:sz="4" w:space="0" w:color="auto"/>
              <w:bottom w:val="single" w:sz="4" w:space="0" w:color="auto"/>
            </w:tcBorders>
          </w:tcPr>
          <w:p w:rsidR="004F0DD8" w:rsidRPr="00D97DC9" w:rsidRDefault="004F0DD8" w:rsidP="004F0DD8">
            <w:pPr>
              <w:numPr>
                <w:ilvl w:val="1"/>
                <w:numId w:val="5"/>
              </w:numPr>
              <w:tabs>
                <w:tab w:val="clear" w:pos="972"/>
                <w:tab w:val="num" w:pos="360"/>
                <w:tab w:val="num" w:pos="540"/>
              </w:tabs>
              <w:ind w:left="360" w:hanging="360"/>
              <w:rPr>
                <w:color w:val="000000"/>
              </w:rPr>
            </w:pPr>
            <w:r w:rsidRPr="00D97DC9">
              <w:rPr>
                <w:color w:val="000000"/>
              </w:rPr>
              <w:t>Наименование и организационно-правовая форма предприятия (организации)</w:t>
            </w:r>
          </w:p>
        </w:tc>
        <w:tc>
          <w:tcPr>
            <w:tcW w:w="2199" w:type="pct"/>
            <w:tcBorders>
              <w:top w:val="single" w:sz="4" w:space="0" w:color="auto"/>
              <w:bottom w:val="single" w:sz="4" w:space="0" w:color="auto"/>
            </w:tcBorders>
          </w:tcPr>
          <w:p w:rsidR="004F0DD8" w:rsidRPr="00414139" w:rsidRDefault="00A209CA" w:rsidP="00CE2129">
            <w:pPr>
              <w:jc w:val="center"/>
            </w:pPr>
            <w:r w:rsidRPr="00414139">
              <w:t>Муниципальное образование Калманский район</w:t>
            </w:r>
            <w:r w:rsidR="00CE2129" w:rsidRPr="00414139">
              <w:t xml:space="preserve"> </w:t>
            </w:r>
            <w:r w:rsidRPr="00414139">
              <w:t>Алтайского края</w:t>
            </w:r>
          </w:p>
        </w:tc>
      </w:tr>
      <w:tr w:rsidR="004F0DD8" w:rsidRPr="00D97DC9" w:rsidTr="00CE2129">
        <w:tc>
          <w:tcPr>
            <w:tcW w:w="2801" w:type="pct"/>
          </w:tcPr>
          <w:p w:rsidR="004F0DD8" w:rsidRPr="00D97DC9" w:rsidRDefault="004F0DD8" w:rsidP="004F0DD8">
            <w:pPr>
              <w:numPr>
                <w:ilvl w:val="1"/>
                <w:numId w:val="5"/>
              </w:numPr>
              <w:tabs>
                <w:tab w:val="clear" w:pos="972"/>
                <w:tab w:val="left" w:pos="360"/>
                <w:tab w:val="num" w:pos="540"/>
              </w:tabs>
              <w:ind w:left="360" w:hanging="360"/>
              <w:rPr>
                <w:color w:val="000000"/>
              </w:rPr>
            </w:pPr>
            <w:r w:rsidRPr="00D97DC9">
              <w:rPr>
                <w:color w:val="000000"/>
              </w:rPr>
              <w:t>Почтовый и юридический адрес</w:t>
            </w:r>
          </w:p>
        </w:tc>
        <w:tc>
          <w:tcPr>
            <w:tcW w:w="2199" w:type="pct"/>
          </w:tcPr>
          <w:p w:rsidR="004F0DD8" w:rsidRPr="00414139" w:rsidRDefault="00A209CA" w:rsidP="00A209CA">
            <w:pPr>
              <w:jc w:val="center"/>
            </w:pPr>
            <w:r w:rsidRPr="00414139">
              <w:t>659040, Алтайский край, Калманский район, с.Калманка, ул. Ленина, 21</w:t>
            </w:r>
          </w:p>
        </w:tc>
      </w:tr>
      <w:tr w:rsidR="004F0DD8" w:rsidRPr="00A209CA" w:rsidTr="00CE2129">
        <w:tc>
          <w:tcPr>
            <w:tcW w:w="280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0DD8" w:rsidRPr="001E7964" w:rsidRDefault="004F0DD8" w:rsidP="00376E1C">
            <w:pPr>
              <w:numPr>
                <w:ilvl w:val="1"/>
                <w:numId w:val="5"/>
              </w:numPr>
              <w:tabs>
                <w:tab w:val="clear" w:pos="972"/>
                <w:tab w:val="left" w:pos="360"/>
                <w:tab w:val="num" w:pos="540"/>
              </w:tabs>
              <w:ind w:left="360" w:hanging="36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1E7964">
              <w:rPr>
                <w:color w:val="000000"/>
              </w:rPr>
              <w:t xml:space="preserve">Руководитель 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0DD8" w:rsidRPr="00414139" w:rsidRDefault="00A209CA" w:rsidP="007D0187">
            <w:pPr>
              <w:jc w:val="center"/>
            </w:pPr>
            <w:r w:rsidRPr="00414139">
              <w:t>Головин Сергей Васильевич</w:t>
            </w:r>
            <w:r w:rsidR="004F0DD8" w:rsidRPr="00414139">
              <w:t xml:space="preserve"> – глава администрации </w:t>
            </w:r>
            <w:r w:rsidRPr="00414139">
              <w:t>Калманского</w:t>
            </w:r>
            <w:r w:rsidR="004F0DD8" w:rsidRPr="00414139">
              <w:t xml:space="preserve"> района,</w:t>
            </w:r>
          </w:p>
          <w:p w:rsidR="004F0DD8" w:rsidRPr="00414139" w:rsidRDefault="004F0DD8" w:rsidP="007D0187">
            <w:pPr>
              <w:jc w:val="center"/>
            </w:pPr>
            <w:r w:rsidRPr="00414139">
              <w:t>тел.: 8 (</w:t>
            </w:r>
            <w:r w:rsidR="00A209CA" w:rsidRPr="00414139">
              <w:t>38551</w:t>
            </w:r>
            <w:r w:rsidRPr="00414139">
              <w:t xml:space="preserve">) </w:t>
            </w:r>
            <w:r w:rsidR="00A209CA" w:rsidRPr="00414139">
              <w:t>22371</w:t>
            </w:r>
          </w:p>
          <w:p w:rsidR="004F0DD8" w:rsidRPr="00414139" w:rsidRDefault="004F0DD8" w:rsidP="007D0187">
            <w:pPr>
              <w:jc w:val="center"/>
            </w:pPr>
            <w:r w:rsidRPr="00414139">
              <w:t>факс: 8 (</w:t>
            </w:r>
            <w:r w:rsidR="00A209CA" w:rsidRPr="00414139">
              <w:t>38551</w:t>
            </w:r>
            <w:r w:rsidRPr="00414139">
              <w:t xml:space="preserve">) </w:t>
            </w:r>
            <w:r w:rsidR="00A209CA" w:rsidRPr="00414139">
              <w:t>22401</w:t>
            </w:r>
          </w:p>
          <w:p w:rsidR="004F0DD8" w:rsidRPr="00414139" w:rsidRDefault="004F0DD8" w:rsidP="00A209CA">
            <w:pPr>
              <w:jc w:val="center"/>
              <w:rPr>
                <w:lang w:val="en-US"/>
              </w:rPr>
            </w:pPr>
            <w:r w:rsidRPr="00414139">
              <w:rPr>
                <w:lang w:val="en-US"/>
              </w:rPr>
              <w:t>e-mail.:</w:t>
            </w:r>
            <w:r w:rsidR="00A209CA" w:rsidRPr="00414139">
              <w:rPr>
                <w:lang w:val="en-US"/>
              </w:rPr>
              <w:t xml:space="preserve"> adminkal@mail.ru</w:t>
            </w:r>
          </w:p>
        </w:tc>
      </w:tr>
      <w:tr w:rsidR="004F0DD8" w:rsidRPr="00376E1C" w:rsidTr="00CE2129">
        <w:tc>
          <w:tcPr>
            <w:tcW w:w="2801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F0DD8" w:rsidRPr="001E7964" w:rsidRDefault="004F0DD8" w:rsidP="00376E1C">
            <w:pPr>
              <w:numPr>
                <w:ilvl w:val="1"/>
                <w:numId w:val="5"/>
              </w:numPr>
              <w:tabs>
                <w:tab w:val="clear" w:pos="972"/>
                <w:tab w:val="left" w:pos="360"/>
                <w:tab w:val="num" w:pos="540"/>
              </w:tabs>
              <w:ind w:left="360" w:hanging="360"/>
              <w:rPr>
                <w:color w:val="000000"/>
              </w:rPr>
            </w:pPr>
            <w:r w:rsidRPr="00A209CA">
              <w:rPr>
                <w:color w:val="000000"/>
                <w:lang w:val="en-US"/>
              </w:rPr>
              <w:t xml:space="preserve"> </w:t>
            </w:r>
            <w:r w:rsidRPr="001E7964">
              <w:rPr>
                <w:color w:val="000000"/>
              </w:rPr>
              <w:t xml:space="preserve">Контактное лицо 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F0DD8" w:rsidRPr="00414139" w:rsidRDefault="00376E1C" w:rsidP="007D0187">
            <w:pPr>
              <w:jc w:val="center"/>
            </w:pPr>
            <w:r w:rsidRPr="00414139">
              <w:t>Никифорова Галина Александровна, начальник отдела архитектуры администрации района</w:t>
            </w:r>
          </w:p>
          <w:p w:rsidR="004F0DD8" w:rsidRPr="00414139" w:rsidRDefault="004F0DD8" w:rsidP="007D0187">
            <w:pPr>
              <w:jc w:val="center"/>
            </w:pPr>
            <w:r w:rsidRPr="00414139">
              <w:t xml:space="preserve">тел.: 8 </w:t>
            </w:r>
            <w:r w:rsidR="00376E1C" w:rsidRPr="00414139">
              <w:t>(38551</w:t>
            </w:r>
            <w:r w:rsidRPr="00414139">
              <w:t xml:space="preserve">) </w:t>
            </w:r>
            <w:r w:rsidR="00376E1C" w:rsidRPr="00414139">
              <w:t>22236</w:t>
            </w:r>
          </w:p>
          <w:p w:rsidR="00376E1C" w:rsidRPr="00414139" w:rsidRDefault="004F0DD8" w:rsidP="007D0187">
            <w:pPr>
              <w:jc w:val="center"/>
            </w:pPr>
            <w:r w:rsidRPr="00414139">
              <w:t xml:space="preserve">факс: </w:t>
            </w:r>
            <w:r w:rsidR="00376E1C" w:rsidRPr="00414139">
              <w:t>8 (38551) 22236</w:t>
            </w:r>
          </w:p>
          <w:p w:rsidR="00376E1C" w:rsidRPr="00414139" w:rsidRDefault="004F0DD8" w:rsidP="00CE2129">
            <w:pPr>
              <w:jc w:val="center"/>
            </w:pPr>
            <w:r w:rsidRPr="00414139">
              <w:rPr>
                <w:lang w:val="en-US"/>
              </w:rPr>
              <w:t xml:space="preserve">e-mail.: </w:t>
            </w:r>
            <w:r w:rsidR="00CE2129" w:rsidRPr="00414139">
              <w:rPr>
                <w:lang w:val="en-US"/>
              </w:rPr>
              <w:t>egol2109s@mail.ru</w:t>
            </w:r>
          </w:p>
        </w:tc>
      </w:tr>
    </w:tbl>
    <w:p w:rsidR="004F0DD8" w:rsidRPr="00585743" w:rsidRDefault="004F0DD8" w:rsidP="004F0DD8">
      <w:pPr>
        <w:rPr>
          <w:lang w:val="en-US"/>
        </w:rPr>
      </w:pPr>
    </w:p>
    <w:tbl>
      <w:tblPr>
        <w:tblW w:w="495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6"/>
        <w:gridCol w:w="144"/>
        <w:gridCol w:w="1706"/>
        <w:gridCol w:w="2831"/>
      </w:tblGrid>
      <w:tr w:rsidR="004F0DD8" w:rsidRPr="00D97DC9" w:rsidTr="00476B4C">
        <w:tc>
          <w:tcPr>
            <w:tcW w:w="5000" w:type="pct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vAlign w:val="bottom"/>
          </w:tcPr>
          <w:p w:rsidR="004F0DD8" w:rsidRPr="00D97DC9" w:rsidRDefault="004F0DD8" w:rsidP="004F0DD8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right="-288"/>
              <w:jc w:val="center"/>
              <w:rPr>
                <w:b/>
                <w:caps/>
              </w:rPr>
            </w:pPr>
            <w:r w:rsidRPr="00585743">
              <w:rPr>
                <w:b/>
                <w:caps/>
                <w:lang w:val="en-US"/>
              </w:rPr>
              <w:t xml:space="preserve"> </w:t>
            </w:r>
            <w:r w:rsidRPr="00D97DC9">
              <w:rPr>
                <w:b/>
                <w:caps/>
              </w:rPr>
              <w:t>земля</w:t>
            </w:r>
          </w:p>
        </w:tc>
      </w:tr>
      <w:tr w:rsidR="004F0DD8" w:rsidRPr="00D97DC9" w:rsidTr="00476B4C">
        <w:tc>
          <w:tcPr>
            <w:tcW w:w="2801" w:type="pct"/>
            <w:gridSpan w:val="2"/>
            <w:tcBorders>
              <w:top w:val="single" w:sz="18" w:space="0" w:color="auto"/>
            </w:tcBorders>
          </w:tcPr>
          <w:p w:rsidR="004F0DD8" w:rsidRPr="00D97DC9" w:rsidRDefault="004F0DD8" w:rsidP="004F0DD8">
            <w:pPr>
              <w:numPr>
                <w:ilvl w:val="1"/>
                <w:numId w:val="3"/>
              </w:numPr>
              <w:tabs>
                <w:tab w:val="clear" w:pos="1692"/>
                <w:tab w:val="num" w:pos="360"/>
                <w:tab w:val="num" w:pos="540"/>
              </w:tabs>
              <w:ind w:left="360" w:hanging="360"/>
              <w:rPr>
                <w:color w:val="000000"/>
              </w:rPr>
            </w:pPr>
            <w:r w:rsidRPr="00D97DC9">
              <w:rPr>
                <w:color w:val="000000"/>
              </w:rPr>
              <w:t>Категория земель</w:t>
            </w:r>
          </w:p>
        </w:tc>
        <w:tc>
          <w:tcPr>
            <w:tcW w:w="2199" w:type="pct"/>
            <w:gridSpan w:val="2"/>
            <w:tcBorders>
              <w:top w:val="single" w:sz="18" w:space="0" w:color="auto"/>
            </w:tcBorders>
          </w:tcPr>
          <w:p w:rsidR="003B7D42" w:rsidRPr="00ED087D" w:rsidRDefault="006C295F" w:rsidP="006C295F">
            <w:pPr>
              <w:jc w:val="center"/>
            </w:pPr>
            <w:r>
              <w:t>З</w:t>
            </w:r>
            <w:r w:rsidR="00414139" w:rsidRPr="00ED087D">
              <w:t xml:space="preserve">емли </w:t>
            </w:r>
            <w:r>
              <w:t>населенных пунктов</w:t>
            </w:r>
            <w:r w:rsidR="004F744C">
              <w:t>, земли сельскохозяйственного назначения</w:t>
            </w:r>
          </w:p>
        </w:tc>
      </w:tr>
      <w:tr w:rsidR="004F0DD8" w:rsidRPr="00D97DC9" w:rsidTr="00476B4C">
        <w:tc>
          <w:tcPr>
            <w:tcW w:w="2801" w:type="pct"/>
            <w:gridSpan w:val="2"/>
          </w:tcPr>
          <w:p w:rsidR="004F0DD8" w:rsidRPr="006C295F" w:rsidRDefault="004F0DD8" w:rsidP="004F0DD8">
            <w:pPr>
              <w:numPr>
                <w:ilvl w:val="1"/>
                <w:numId w:val="3"/>
              </w:numPr>
              <w:tabs>
                <w:tab w:val="clear" w:pos="1692"/>
                <w:tab w:val="num" w:pos="360"/>
                <w:tab w:val="num" w:pos="540"/>
              </w:tabs>
              <w:ind w:left="360" w:hanging="360"/>
              <w:rPr>
                <w:color w:val="000000"/>
              </w:rPr>
            </w:pPr>
            <w:r w:rsidRPr="006C295F"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2199" w:type="pct"/>
            <w:gridSpan w:val="2"/>
          </w:tcPr>
          <w:p w:rsidR="005556E1" w:rsidRPr="00ED087D" w:rsidRDefault="006C295F" w:rsidP="004F744C">
            <w:pPr>
              <w:jc w:val="center"/>
            </w:pPr>
            <w:r>
              <w:t>Для жилищного строительства</w:t>
            </w:r>
          </w:p>
        </w:tc>
      </w:tr>
      <w:tr w:rsidR="004F0DD8" w:rsidRPr="00D97DC9" w:rsidTr="00476B4C">
        <w:tc>
          <w:tcPr>
            <w:tcW w:w="2801" w:type="pct"/>
            <w:gridSpan w:val="2"/>
          </w:tcPr>
          <w:p w:rsidR="004F0DD8" w:rsidRPr="00BE5507" w:rsidRDefault="004F0DD8" w:rsidP="004F0DD8">
            <w:pPr>
              <w:numPr>
                <w:ilvl w:val="1"/>
                <w:numId w:val="3"/>
              </w:numPr>
              <w:tabs>
                <w:tab w:val="clear" w:pos="1692"/>
                <w:tab w:val="num" w:pos="360"/>
                <w:tab w:val="num" w:pos="540"/>
              </w:tabs>
              <w:ind w:left="360" w:hanging="360"/>
              <w:rPr>
                <w:color w:val="000000"/>
              </w:rPr>
            </w:pPr>
            <w:r w:rsidRPr="00BE5507">
              <w:rPr>
                <w:color w:val="000000"/>
              </w:rPr>
              <w:t>Фактическое использование земельного участка</w:t>
            </w:r>
          </w:p>
        </w:tc>
        <w:tc>
          <w:tcPr>
            <w:tcW w:w="2199" w:type="pct"/>
            <w:gridSpan w:val="2"/>
          </w:tcPr>
          <w:p w:rsidR="004F0DD8" w:rsidRPr="00BE5507" w:rsidRDefault="006C295F" w:rsidP="007D0187">
            <w:pPr>
              <w:jc w:val="center"/>
            </w:pPr>
            <w:r w:rsidRPr="00BE5507">
              <w:t>Не используется</w:t>
            </w:r>
          </w:p>
        </w:tc>
      </w:tr>
      <w:tr w:rsidR="004F0DD8" w:rsidRPr="00D97DC9" w:rsidTr="00476B4C">
        <w:tc>
          <w:tcPr>
            <w:tcW w:w="2801" w:type="pct"/>
            <w:gridSpan w:val="2"/>
          </w:tcPr>
          <w:p w:rsidR="004F0DD8" w:rsidRPr="00BE5507" w:rsidRDefault="004F0DD8" w:rsidP="004F0DD8">
            <w:pPr>
              <w:numPr>
                <w:ilvl w:val="1"/>
                <w:numId w:val="3"/>
              </w:numPr>
              <w:tabs>
                <w:tab w:val="clear" w:pos="1692"/>
                <w:tab w:val="num" w:pos="360"/>
                <w:tab w:val="num" w:pos="540"/>
              </w:tabs>
              <w:ind w:left="360" w:hanging="360"/>
              <w:rPr>
                <w:color w:val="000000"/>
              </w:rPr>
            </w:pPr>
            <w:r w:rsidRPr="00BE5507">
              <w:rPr>
                <w:color w:val="000000"/>
              </w:rPr>
              <w:t xml:space="preserve">Ограничения использования земельного участка </w:t>
            </w:r>
          </w:p>
        </w:tc>
        <w:tc>
          <w:tcPr>
            <w:tcW w:w="2199" w:type="pct"/>
            <w:gridSpan w:val="2"/>
            <w:vAlign w:val="center"/>
          </w:tcPr>
          <w:p w:rsidR="004F0DD8" w:rsidRPr="00BE5507" w:rsidRDefault="006C295F" w:rsidP="001F2A8E">
            <w:pPr>
              <w:jc w:val="center"/>
            </w:pPr>
            <w:r w:rsidRPr="00BE5507">
              <w:t>Нет</w:t>
            </w:r>
          </w:p>
        </w:tc>
      </w:tr>
      <w:tr w:rsidR="004F0DD8" w:rsidRPr="00D97DC9" w:rsidTr="00476B4C">
        <w:trPr>
          <w:trHeight w:val="622"/>
        </w:trPr>
        <w:tc>
          <w:tcPr>
            <w:tcW w:w="2801" w:type="pct"/>
            <w:gridSpan w:val="2"/>
          </w:tcPr>
          <w:p w:rsidR="004F0DD8" w:rsidRPr="006C295F" w:rsidRDefault="004F0DD8" w:rsidP="004F0DD8">
            <w:pPr>
              <w:numPr>
                <w:ilvl w:val="1"/>
                <w:numId w:val="3"/>
              </w:numPr>
              <w:tabs>
                <w:tab w:val="clear" w:pos="1692"/>
                <w:tab w:val="num" w:pos="360"/>
                <w:tab w:val="num" w:pos="540"/>
              </w:tabs>
              <w:ind w:left="360" w:hanging="360"/>
              <w:rPr>
                <w:color w:val="000000"/>
              </w:rPr>
            </w:pPr>
            <w:r w:rsidRPr="006C295F">
              <w:rPr>
                <w:color w:val="000000"/>
              </w:rPr>
              <w:t xml:space="preserve">Характеристика местности </w:t>
            </w:r>
          </w:p>
        </w:tc>
        <w:tc>
          <w:tcPr>
            <w:tcW w:w="2199" w:type="pct"/>
            <w:gridSpan w:val="2"/>
          </w:tcPr>
          <w:p w:rsidR="004F0DD8" w:rsidRPr="00ED087D" w:rsidRDefault="006C295F" w:rsidP="001F2A8E">
            <w:pPr>
              <w:jc w:val="center"/>
            </w:pPr>
            <w:r>
              <w:t>Р</w:t>
            </w:r>
            <w:r w:rsidR="005231AB" w:rsidRPr="00ED087D">
              <w:t>ельеф участка представляет собой р</w:t>
            </w:r>
            <w:r w:rsidR="001F2A8E" w:rsidRPr="00ED087D">
              <w:t>авнинную</w:t>
            </w:r>
            <w:r w:rsidR="005231AB" w:rsidRPr="00ED087D">
              <w:t xml:space="preserve"> поверхность</w:t>
            </w:r>
          </w:p>
        </w:tc>
      </w:tr>
      <w:tr w:rsidR="004F0DD8" w:rsidRPr="00D97DC9" w:rsidTr="00476B4C">
        <w:trPr>
          <w:trHeight w:val="622"/>
        </w:trPr>
        <w:tc>
          <w:tcPr>
            <w:tcW w:w="2801" w:type="pct"/>
            <w:gridSpan w:val="2"/>
          </w:tcPr>
          <w:p w:rsidR="004F0DD8" w:rsidRPr="00D97DC9" w:rsidRDefault="004F0DD8" w:rsidP="00376E1C">
            <w:pPr>
              <w:numPr>
                <w:ilvl w:val="1"/>
                <w:numId w:val="3"/>
              </w:numPr>
              <w:tabs>
                <w:tab w:val="clear" w:pos="1692"/>
                <w:tab w:val="num" w:pos="360"/>
                <w:tab w:val="num" w:pos="540"/>
              </w:tabs>
              <w:ind w:left="360" w:hanging="360"/>
              <w:rPr>
                <w:color w:val="000000"/>
              </w:rPr>
            </w:pPr>
            <w:r w:rsidRPr="00D97DC9">
              <w:rPr>
                <w:color w:val="000000"/>
              </w:rPr>
              <w:t xml:space="preserve">Наличие (удаленность от земельного участка)          </w:t>
            </w:r>
            <w:r w:rsidRPr="00D97DC9">
              <w:rPr>
                <w:color w:val="000000"/>
              </w:rPr>
              <w:br/>
            </w:r>
            <w:r w:rsidR="00376E1C">
              <w:rPr>
                <w:color w:val="000000"/>
              </w:rPr>
              <w:t>природных, лесных ресурсов</w:t>
            </w:r>
          </w:p>
        </w:tc>
        <w:tc>
          <w:tcPr>
            <w:tcW w:w="2199" w:type="pct"/>
            <w:gridSpan w:val="2"/>
          </w:tcPr>
          <w:p w:rsidR="004F0DD8" w:rsidRPr="00ED087D" w:rsidRDefault="006C295F" w:rsidP="001F2A8E">
            <w:r>
              <w:t>В</w:t>
            </w:r>
            <w:r w:rsidR="00376E1C" w:rsidRPr="00ED087D">
              <w:t>близи участка находятся:</w:t>
            </w:r>
          </w:p>
          <w:p w:rsidR="00376E1C" w:rsidRPr="00ED087D" w:rsidRDefault="00376E1C" w:rsidP="001F2A8E">
            <w:r w:rsidRPr="00ED087D">
              <w:t>- река Калманка (</w:t>
            </w:r>
            <w:r w:rsidR="00CE2129" w:rsidRPr="006C295F">
              <w:t>540</w:t>
            </w:r>
            <w:r w:rsidRPr="00ED087D">
              <w:t xml:space="preserve"> м)</w:t>
            </w:r>
          </w:p>
          <w:p w:rsidR="005231AB" w:rsidRPr="00ED087D" w:rsidRDefault="005231AB" w:rsidP="00CE2129">
            <w:pPr>
              <w:rPr>
                <w:i/>
              </w:rPr>
            </w:pPr>
            <w:r w:rsidRPr="00ED087D">
              <w:t>-</w:t>
            </w:r>
            <w:r w:rsidR="00376E1C" w:rsidRPr="00ED087D">
              <w:t xml:space="preserve"> река Обь (</w:t>
            </w:r>
            <w:r w:rsidR="00CE2129" w:rsidRPr="00ED087D">
              <w:t>6,7 км</w:t>
            </w:r>
            <w:r w:rsidR="00376E1C" w:rsidRPr="00ED087D">
              <w:t>)</w:t>
            </w:r>
          </w:p>
        </w:tc>
      </w:tr>
      <w:tr w:rsidR="004F0DD8" w:rsidRPr="00D97DC9" w:rsidTr="00476B4C">
        <w:tc>
          <w:tcPr>
            <w:tcW w:w="2801" w:type="pct"/>
            <w:gridSpan w:val="2"/>
          </w:tcPr>
          <w:p w:rsidR="004F0DD8" w:rsidRPr="00D97DC9" w:rsidRDefault="004F0DD8" w:rsidP="004F0DD8">
            <w:pPr>
              <w:numPr>
                <w:ilvl w:val="1"/>
                <w:numId w:val="3"/>
              </w:numPr>
              <w:tabs>
                <w:tab w:val="clear" w:pos="1692"/>
                <w:tab w:val="num" w:pos="360"/>
                <w:tab w:val="num" w:pos="540"/>
              </w:tabs>
              <w:ind w:left="360" w:hanging="360"/>
              <w:rPr>
                <w:color w:val="000000"/>
              </w:rPr>
            </w:pPr>
            <w:r w:rsidRPr="00D97DC9">
              <w:rPr>
                <w:color w:val="000000"/>
              </w:rPr>
              <w:t xml:space="preserve">Близлежащие объекты </w:t>
            </w:r>
          </w:p>
        </w:tc>
        <w:tc>
          <w:tcPr>
            <w:tcW w:w="2199" w:type="pct"/>
            <w:gridSpan w:val="2"/>
          </w:tcPr>
          <w:p w:rsidR="004F0DD8" w:rsidRPr="00ED087D" w:rsidRDefault="004B1A2B" w:rsidP="00376E1C">
            <w:pPr>
              <w:pStyle w:val="ConsPlusCell"/>
              <w:widowControl/>
              <w:rPr>
                <w:rFonts w:ascii="Times New Roman" w:hAnsi="Times New Roman" w:cs="Times New Roman"/>
                <w:sz w:val="24"/>
              </w:rPr>
            </w:pPr>
            <w:r w:rsidRPr="00ED087D">
              <w:rPr>
                <w:rFonts w:ascii="Times New Roman" w:hAnsi="Times New Roman" w:cs="Times New Roman"/>
                <w:sz w:val="24"/>
              </w:rPr>
              <w:t xml:space="preserve">Рядом с участком </w:t>
            </w:r>
            <w:proofErr w:type="gramStart"/>
            <w:r w:rsidRPr="00ED087D">
              <w:rPr>
                <w:rFonts w:ascii="Times New Roman" w:hAnsi="Times New Roman" w:cs="Times New Roman"/>
                <w:sz w:val="24"/>
              </w:rPr>
              <w:t>расположен</w:t>
            </w:r>
            <w:r w:rsidR="00376E1C" w:rsidRPr="00ED087D">
              <w:rPr>
                <w:rFonts w:ascii="Times New Roman" w:hAnsi="Times New Roman" w:cs="Times New Roman"/>
                <w:sz w:val="24"/>
              </w:rPr>
              <w:t>ы</w:t>
            </w:r>
            <w:proofErr w:type="gramEnd"/>
            <w:r w:rsidR="00CE2129" w:rsidRPr="00ED087D">
              <w:rPr>
                <w:rFonts w:ascii="Times New Roman" w:hAnsi="Times New Roman" w:cs="Times New Roman"/>
                <w:sz w:val="24"/>
              </w:rPr>
              <w:t>:</w:t>
            </w:r>
          </w:p>
          <w:p w:rsidR="00CE2129" w:rsidRPr="00ED087D" w:rsidRDefault="00ED087D" w:rsidP="00376E1C">
            <w:pPr>
              <w:pStyle w:val="ConsPlusCell"/>
              <w:widowControl/>
              <w:rPr>
                <w:rFonts w:ascii="Times New Roman" w:hAnsi="Times New Roman" w:cs="Times New Roman"/>
                <w:sz w:val="24"/>
              </w:rPr>
            </w:pPr>
            <w:r w:rsidRPr="00ED087D">
              <w:rPr>
                <w:rFonts w:ascii="Times New Roman" w:hAnsi="Times New Roman" w:cs="Times New Roman"/>
                <w:sz w:val="24"/>
              </w:rPr>
              <w:t>с</w:t>
            </w:r>
            <w:r w:rsidR="00CE2129" w:rsidRPr="00ED087D">
              <w:rPr>
                <w:rFonts w:ascii="Times New Roman" w:hAnsi="Times New Roman" w:cs="Times New Roman"/>
                <w:sz w:val="24"/>
              </w:rPr>
              <w:t>труктурное подразделение Алтайэнерго</w:t>
            </w:r>
          </w:p>
          <w:p w:rsidR="00CE2129" w:rsidRPr="00ED087D" w:rsidRDefault="00CE2129" w:rsidP="00376E1C">
            <w:pPr>
              <w:pStyle w:val="ConsPlusCell"/>
              <w:widowControl/>
              <w:rPr>
                <w:rFonts w:ascii="Times New Roman" w:hAnsi="Times New Roman" w:cs="Times New Roman"/>
                <w:sz w:val="24"/>
              </w:rPr>
            </w:pPr>
            <w:r w:rsidRPr="00ED087D">
              <w:rPr>
                <w:rFonts w:ascii="Times New Roman" w:hAnsi="Times New Roman" w:cs="Times New Roman"/>
                <w:sz w:val="24"/>
              </w:rPr>
              <w:t>2 автозаправочные станции,</w:t>
            </w:r>
          </w:p>
          <w:p w:rsidR="00376E1C" w:rsidRPr="00ED087D" w:rsidRDefault="00ED087D" w:rsidP="00ED0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D087D">
              <w:rPr>
                <w:rFonts w:ascii="Times New Roman" w:hAnsi="Times New Roman" w:cs="Times New Roman"/>
                <w:sz w:val="24"/>
              </w:rPr>
              <w:t>т</w:t>
            </w:r>
            <w:r w:rsidR="006132E9" w:rsidRPr="00ED087D">
              <w:rPr>
                <w:rFonts w:ascii="Times New Roman" w:hAnsi="Times New Roman" w:cs="Times New Roman"/>
                <w:sz w:val="24"/>
              </w:rPr>
              <w:t>ерритория производственной базы бывшей сельхозтехники (пустует)</w:t>
            </w:r>
          </w:p>
        </w:tc>
      </w:tr>
      <w:tr w:rsidR="004F0DD8" w:rsidRPr="00D97DC9" w:rsidTr="00476B4C">
        <w:tc>
          <w:tcPr>
            <w:tcW w:w="2801" w:type="pct"/>
            <w:gridSpan w:val="2"/>
          </w:tcPr>
          <w:p w:rsidR="004F0DD8" w:rsidRPr="00D97DC9" w:rsidRDefault="004F0DD8" w:rsidP="004F0DD8">
            <w:pPr>
              <w:numPr>
                <w:ilvl w:val="1"/>
                <w:numId w:val="3"/>
              </w:numPr>
              <w:tabs>
                <w:tab w:val="clear" w:pos="1692"/>
                <w:tab w:val="num" w:pos="360"/>
                <w:tab w:val="num" w:pos="540"/>
              </w:tabs>
              <w:ind w:left="360" w:hanging="360"/>
              <w:rPr>
                <w:color w:val="000000"/>
              </w:rPr>
            </w:pPr>
            <w:r w:rsidRPr="00D97DC9">
              <w:rPr>
                <w:color w:val="000000"/>
              </w:rPr>
              <w:t xml:space="preserve"> Близость земельного участка к объектам</w:t>
            </w:r>
            <w:r w:rsidR="00A209CA">
              <w:rPr>
                <w:color w:val="000000"/>
              </w:rPr>
              <w:t xml:space="preserve"> социальной сферы и потребительского рынка</w:t>
            </w:r>
          </w:p>
          <w:p w:rsidR="004F0DD8" w:rsidRPr="00D97DC9" w:rsidRDefault="004F0DD8" w:rsidP="004F0DD8">
            <w:pPr>
              <w:numPr>
                <w:ilvl w:val="0"/>
                <w:numId w:val="6"/>
              </w:numPr>
              <w:tabs>
                <w:tab w:val="clear" w:pos="680"/>
                <w:tab w:val="num" w:pos="360"/>
                <w:tab w:val="num" w:pos="540"/>
              </w:tabs>
              <w:ind w:firstLine="180"/>
              <w:rPr>
                <w:color w:val="000000"/>
              </w:rPr>
            </w:pPr>
            <w:r w:rsidRPr="00D97DC9"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2199" w:type="pct"/>
            <w:gridSpan w:val="2"/>
          </w:tcPr>
          <w:p w:rsidR="007242B8" w:rsidRPr="00ED087D" w:rsidRDefault="00ED087D" w:rsidP="00ED0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087D">
              <w:rPr>
                <w:rFonts w:ascii="Times New Roman" w:hAnsi="Times New Roman" w:cs="Times New Roman"/>
                <w:sz w:val="24"/>
              </w:rPr>
              <w:lastRenderedPageBreak/>
              <w:t xml:space="preserve">Земельный участок расположен на расстоянии 2,6 км от центра села </w:t>
            </w:r>
            <w:r w:rsidRPr="00ED087D">
              <w:rPr>
                <w:rFonts w:ascii="Times New Roman" w:hAnsi="Times New Roman" w:cs="Times New Roman"/>
                <w:sz w:val="24"/>
              </w:rPr>
              <w:lastRenderedPageBreak/>
              <w:t>Калманка, где расположены: поликлиника, больница, школа, детский сад, дом культуры, учреждения дополнительного образования, объекты потребительского рынка (магазины, аптеки, столовая), пожарная часть, почта, отделение Сбербанка, АТС.</w:t>
            </w:r>
            <w:proofErr w:type="gramEnd"/>
          </w:p>
        </w:tc>
      </w:tr>
      <w:tr w:rsidR="004F0DD8" w:rsidRPr="00D97DC9" w:rsidTr="00476B4C">
        <w:tc>
          <w:tcPr>
            <w:tcW w:w="2801" w:type="pct"/>
            <w:gridSpan w:val="2"/>
          </w:tcPr>
          <w:p w:rsidR="004F0DD8" w:rsidRPr="00D97DC9" w:rsidRDefault="004F0DD8" w:rsidP="004F0DD8">
            <w:pPr>
              <w:numPr>
                <w:ilvl w:val="1"/>
                <w:numId w:val="3"/>
              </w:numPr>
              <w:tabs>
                <w:tab w:val="num" w:pos="360"/>
                <w:tab w:val="left" w:pos="540"/>
              </w:tabs>
              <w:ind w:left="360" w:hanging="360"/>
              <w:rPr>
                <w:color w:val="000000"/>
              </w:rPr>
            </w:pPr>
            <w:r w:rsidRPr="00D97DC9">
              <w:rPr>
                <w:color w:val="000000"/>
              </w:rPr>
              <w:lastRenderedPageBreak/>
              <w:t xml:space="preserve">Правовые основания для передачи участка в пользование </w:t>
            </w:r>
          </w:p>
        </w:tc>
        <w:tc>
          <w:tcPr>
            <w:tcW w:w="2199" w:type="pct"/>
            <w:gridSpan w:val="2"/>
          </w:tcPr>
          <w:p w:rsidR="004F0DD8" w:rsidRPr="00ED087D" w:rsidRDefault="004F0DD8" w:rsidP="006C295F">
            <w:pPr>
              <w:jc w:val="center"/>
            </w:pPr>
            <w:r w:rsidRPr="006C295F">
              <w:t>долгосрочная аренда</w:t>
            </w:r>
            <w:r w:rsidR="006C295F" w:rsidRPr="006C295F">
              <w:t>, продажа</w:t>
            </w:r>
          </w:p>
        </w:tc>
      </w:tr>
      <w:tr w:rsidR="004F0DD8" w:rsidRPr="00D97DC9" w:rsidTr="00476B4C">
        <w:tc>
          <w:tcPr>
            <w:tcW w:w="5000" w:type="pct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vAlign w:val="bottom"/>
          </w:tcPr>
          <w:p w:rsidR="004F0DD8" w:rsidRPr="00D97DC9" w:rsidRDefault="004F0DD8" w:rsidP="004F0DD8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right="-288"/>
              <w:jc w:val="center"/>
              <w:rPr>
                <w:b/>
                <w:caps/>
              </w:rPr>
            </w:pPr>
            <w:r w:rsidRPr="00D97DC9">
              <w:rPr>
                <w:b/>
                <w:caps/>
              </w:rPr>
              <w:br w:type="page"/>
              <w:t xml:space="preserve"> Транспортная инфраструктура</w:t>
            </w:r>
          </w:p>
        </w:tc>
      </w:tr>
      <w:tr w:rsidR="00ED087D" w:rsidRPr="00D97DC9" w:rsidTr="00476B4C">
        <w:tc>
          <w:tcPr>
            <w:tcW w:w="2801" w:type="pct"/>
            <w:gridSpan w:val="2"/>
            <w:tcBorders>
              <w:top w:val="single" w:sz="6" w:space="0" w:color="auto"/>
            </w:tcBorders>
            <w:vAlign w:val="bottom"/>
          </w:tcPr>
          <w:p w:rsidR="00ED087D" w:rsidRPr="00D97DC9" w:rsidRDefault="00ED087D" w:rsidP="00ED087D">
            <w:pPr>
              <w:tabs>
                <w:tab w:val="left" w:pos="0"/>
                <w:tab w:val="left" w:pos="54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4.1.</w:t>
            </w:r>
            <w:r w:rsidRPr="00D97DC9">
              <w:rPr>
                <w:b/>
                <w:color w:val="000000"/>
              </w:rPr>
              <w:t>Автомобильные дороги с твердым покрытием</w:t>
            </w:r>
            <w:r>
              <w:rPr>
                <w:b/>
                <w:color w:val="000000"/>
              </w:rPr>
              <w:t xml:space="preserve"> (</w:t>
            </w:r>
            <w:r w:rsidRPr="00D97DC9">
              <w:rPr>
                <w:b/>
                <w:color w:val="000000"/>
              </w:rPr>
              <w:t>асфальтобетон, бетон)</w:t>
            </w:r>
          </w:p>
        </w:tc>
        <w:tc>
          <w:tcPr>
            <w:tcW w:w="2199" w:type="pct"/>
            <w:gridSpan w:val="2"/>
            <w:tcBorders>
              <w:top w:val="single" w:sz="6" w:space="0" w:color="auto"/>
            </w:tcBorders>
          </w:tcPr>
          <w:p w:rsidR="00ED087D" w:rsidRPr="00D97DC9" w:rsidRDefault="00ED087D" w:rsidP="007D0187">
            <w:pPr>
              <w:rPr>
                <w:b/>
                <w:color w:val="000000"/>
              </w:rPr>
            </w:pPr>
          </w:p>
        </w:tc>
      </w:tr>
      <w:tr w:rsidR="00ED087D" w:rsidRPr="00D97DC9" w:rsidTr="00476B4C">
        <w:tc>
          <w:tcPr>
            <w:tcW w:w="2801" w:type="pct"/>
            <w:gridSpan w:val="2"/>
          </w:tcPr>
          <w:p w:rsidR="00ED087D" w:rsidRPr="00D97DC9" w:rsidRDefault="00ED087D" w:rsidP="00ED087D">
            <w:pPr>
              <w:tabs>
                <w:tab w:val="left" w:pos="0"/>
              </w:tabs>
              <w:ind w:firstLine="180"/>
            </w:pPr>
            <w:r>
              <w:t>4</w:t>
            </w:r>
            <w:r w:rsidRPr="00D97DC9">
              <w:t>.</w:t>
            </w:r>
            <w:r>
              <w:t>1.1. Близость к автомагистрали</w:t>
            </w:r>
          </w:p>
        </w:tc>
        <w:tc>
          <w:tcPr>
            <w:tcW w:w="2199" w:type="pct"/>
            <w:gridSpan w:val="2"/>
          </w:tcPr>
          <w:p w:rsidR="00ED087D" w:rsidRPr="00BE5507" w:rsidRDefault="00ED087D" w:rsidP="004F744C">
            <w:pPr>
              <w:jc w:val="center"/>
            </w:pPr>
            <w:r w:rsidRPr="00BE5507">
              <w:t>Расстояние от участка до федеральной трассы А-322 «Барнаул-Рубцовс</w:t>
            </w:r>
            <w:proofErr w:type="gramStart"/>
            <w:r w:rsidRPr="00BE5507">
              <w:t>к-</w:t>
            </w:r>
            <w:proofErr w:type="gramEnd"/>
            <w:r w:rsidRPr="00BE5507">
              <w:t xml:space="preserve"> до границы с </w:t>
            </w:r>
            <w:r w:rsidR="004F744C" w:rsidRPr="00BE5507">
              <w:t>Р</w:t>
            </w:r>
            <w:r w:rsidRPr="00BE5507">
              <w:t xml:space="preserve">еспубликой Казахстан составляет </w:t>
            </w:r>
            <w:r w:rsidR="004F744C" w:rsidRPr="00BE5507">
              <w:t>100</w:t>
            </w:r>
            <w:r w:rsidRPr="00BE5507">
              <w:t xml:space="preserve"> м</w:t>
            </w:r>
          </w:p>
        </w:tc>
      </w:tr>
      <w:tr w:rsidR="00ED087D" w:rsidRPr="00D97DC9" w:rsidTr="00476B4C">
        <w:tc>
          <w:tcPr>
            <w:tcW w:w="2801" w:type="pct"/>
            <w:gridSpan w:val="2"/>
          </w:tcPr>
          <w:p w:rsidR="00ED087D" w:rsidRPr="00D97DC9" w:rsidRDefault="00ED087D" w:rsidP="00ED087D">
            <w:pPr>
              <w:tabs>
                <w:tab w:val="left" w:pos="0"/>
              </w:tabs>
              <w:ind w:firstLine="180"/>
            </w:pPr>
            <w:r>
              <w:t>4</w:t>
            </w:r>
            <w:r w:rsidRPr="00D97DC9">
              <w:t xml:space="preserve">.1.2. </w:t>
            </w:r>
            <w:r>
              <w:t>Близость к</w:t>
            </w:r>
            <w:r w:rsidRPr="00D97DC9">
              <w:t xml:space="preserve"> внутренни</w:t>
            </w:r>
            <w:r>
              <w:t>м</w:t>
            </w:r>
            <w:r w:rsidRPr="00D97DC9">
              <w:t xml:space="preserve"> автодорог</w:t>
            </w:r>
            <w:r>
              <w:t>ам</w:t>
            </w:r>
            <w:r w:rsidRPr="00D97DC9">
              <w:t xml:space="preserve"> </w:t>
            </w:r>
          </w:p>
        </w:tc>
        <w:tc>
          <w:tcPr>
            <w:tcW w:w="2199" w:type="pct"/>
            <w:gridSpan w:val="2"/>
          </w:tcPr>
          <w:p w:rsidR="00ED087D" w:rsidRPr="00BE5507" w:rsidRDefault="00ED087D" w:rsidP="004F744C">
            <w:pPr>
              <w:tabs>
                <w:tab w:val="left" w:pos="1134"/>
              </w:tabs>
              <w:ind w:leftChars="14" w:left="34"/>
              <w:jc w:val="center"/>
            </w:pPr>
            <w:r w:rsidRPr="00BE5507">
              <w:t xml:space="preserve">Расстояние от участка до дороги с асфальтовым покрытием по ул. </w:t>
            </w:r>
            <w:proofErr w:type="gramStart"/>
            <w:r w:rsidRPr="00BE5507">
              <w:t>Коммунистическая</w:t>
            </w:r>
            <w:proofErr w:type="gramEnd"/>
            <w:r w:rsidRPr="00BE5507">
              <w:t xml:space="preserve">  составляет 2</w:t>
            </w:r>
            <w:r w:rsidR="004F744C" w:rsidRPr="00BE5507">
              <w:t>5</w:t>
            </w:r>
            <w:r w:rsidRPr="00BE5507">
              <w:t>0</w:t>
            </w:r>
            <w:r w:rsidR="004F744C" w:rsidRPr="00BE5507">
              <w:t xml:space="preserve"> </w:t>
            </w:r>
            <w:r w:rsidRPr="00BE5507">
              <w:t>м</w:t>
            </w:r>
          </w:p>
        </w:tc>
      </w:tr>
      <w:tr w:rsidR="00ED087D" w:rsidRPr="00D97DC9" w:rsidTr="00476B4C">
        <w:tc>
          <w:tcPr>
            <w:tcW w:w="2801" w:type="pct"/>
            <w:gridSpan w:val="2"/>
            <w:vAlign w:val="bottom"/>
          </w:tcPr>
          <w:p w:rsidR="00ED087D" w:rsidRPr="00D97DC9" w:rsidRDefault="00ED087D" w:rsidP="007D0187">
            <w:pPr>
              <w:tabs>
                <w:tab w:val="left" w:pos="54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4.2.</w:t>
            </w:r>
            <w:r w:rsidRPr="00D97DC9">
              <w:rPr>
                <w:b/>
                <w:color w:val="000000"/>
              </w:rPr>
              <w:t>Железнодорожное сообщение (да\нет)</w:t>
            </w:r>
          </w:p>
        </w:tc>
        <w:tc>
          <w:tcPr>
            <w:tcW w:w="2199" w:type="pct"/>
            <w:gridSpan w:val="2"/>
          </w:tcPr>
          <w:p w:rsidR="00ED087D" w:rsidRPr="00BE5507" w:rsidRDefault="00ED087D" w:rsidP="007D0187">
            <w:pPr>
              <w:tabs>
                <w:tab w:val="left" w:pos="360"/>
                <w:tab w:val="left" w:pos="540"/>
              </w:tabs>
              <w:ind w:left="360"/>
            </w:pPr>
          </w:p>
        </w:tc>
      </w:tr>
      <w:tr w:rsidR="00ED087D" w:rsidRPr="00D97DC9" w:rsidTr="00476B4C">
        <w:tc>
          <w:tcPr>
            <w:tcW w:w="2801" w:type="pct"/>
            <w:gridSpan w:val="2"/>
            <w:vAlign w:val="bottom"/>
          </w:tcPr>
          <w:p w:rsidR="00ED087D" w:rsidRPr="00D97DC9" w:rsidRDefault="00ED087D" w:rsidP="007D0187">
            <w:pPr>
              <w:tabs>
                <w:tab w:val="left" w:pos="0"/>
              </w:tabs>
              <w:ind w:firstLine="180"/>
            </w:pPr>
            <w:r>
              <w:t>4</w:t>
            </w:r>
            <w:r w:rsidRPr="00D97DC9">
              <w:t xml:space="preserve">.2.1. Наименование ближайшей ж/д станции, расстояние до ближайшей ж/д станции, </w:t>
            </w:r>
            <w:proofErr w:type="gramStart"/>
            <w:r w:rsidRPr="00D97DC9">
              <w:t>км</w:t>
            </w:r>
            <w:proofErr w:type="gramEnd"/>
            <w:r w:rsidRPr="00D97DC9">
              <w:t>.</w:t>
            </w:r>
          </w:p>
        </w:tc>
        <w:tc>
          <w:tcPr>
            <w:tcW w:w="2199" w:type="pct"/>
            <w:gridSpan w:val="2"/>
          </w:tcPr>
          <w:p w:rsidR="00ED087D" w:rsidRPr="00BE5507" w:rsidRDefault="00ED087D" w:rsidP="006132E9">
            <w:pPr>
              <w:tabs>
                <w:tab w:val="left" w:pos="741"/>
              </w:tabs>
              <w:ind w:leftChars="13" w:left="31"/>
              <w:jc w:val="center"/>
            </w:pPr>
            <w:proofErr w:type="gramStart"/>
            <w:r w:rsidRPr="00BE5507">
              <w:t>ж</w:t>
            </w:r>
            <w:proofErr w:type="gramEnd"/>
            <w:r w:rsidRPr="00BE5507">
              <w:t>/д станция «Калманка» западно – Сибирской железной дороги - 30 км</w:t>
            </w:r>
          </w:p>
        </w:tc>
      </w:tr>
      <w:tr w:rsidR="00ED087D" w:rsidRPr="00D97DC9" w:rsidTr="00476B4C">
        <w:tc>
          <w:tcPr>
            <w:tcW w:w="2801" w:type="pct"/>
            <w:gridSpan w:val="2"/>
            <w:vAlign w:val="bottom"/>
          </w:tcPr>
          <w:p w:rsidR="00ED087D" w:rsidRPr="00D97DC9" w:rsidRDefault="00ED087D" w:rsidP="007D0187">
            <w:pPr>
              <w:tabs>
                <w:tab w:val="left" w:pos="0"/>
              </w:tabs>
              <w:ind w:firstLine="180"/>
            </w:pPr>
            <w:r>
              <w:t>4</w:t>
            </w:r>
            <w:r w:rsidRPr="00D97DC9">
              <w:t xml:space="preserve">.2.2. Наличие грузовых терминалов </w:t>
            </w:r>
          </w:p>
        </w:tc>
        <w:tc>
          <w:tcPr>
            <w:tcW w:w="2199" w:type="pct"/>
            <w:gridSpan w:val="2"/>
          </w:tcPr>
          <w:p w:rsidR="00ED087D" w:rsidRPr="00E50B4C" w:rsidRDefault="00ED087D" w:rsidP="007D0187">
            <w:pPr>
              <w:tabs>
                <w:tab w:val="left" w:pos="741"/>
              </w:tabs>
              <w:ind w:leftChars="14" w:left="34"/>
              <w:jc w:val="center"/>
            </w:pPr>
            <w:r w:rsidRPr="00E50B4C">
              <w:t>не имеется</w:t>
            </w:r>
          </w:p>
        </w:tc>
      </w:tr>
      <w:tr w:rsidR="004F0DD8" w:rsidRPr="00D97DC9" w:rsidTr="00476B4C">
        <w:tc>
          <w:tcPr>
            <w:tcW w:w="5000" w:type="pct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vAlign w:val="bottom"/>
          </w:tcPr>
          <w:p w:rsidR="004F0DD8" w:rsidRPr="00D97DC9" w:rsidRDefault="004F0DD8" w:rsidP="004F0DD8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right="-288"/>
              <w:jc w:val="center"/>
              <w:rPr>
                <w:b/>
                <w:caps/>
              </w:rPr>
            </w:pPr>
            <w:r w:rsidRPr="00D97DC9">
              <w:rPr>
                <w:b/>
                <w:caps/>
              </w:rPr>
              <w:t xml:space="preserve"> инженерная Инфраструктура</w:t>
            </w:r>
          </w:p>
        </w:tc>
      </w:tr>
      <w:tr w:rsidR="00A72587" w:rsidRPr="00A72587" w:rsidTr="00476B4C">
        <w:tc>
          <w:tcPr>
            <w:tcW w:w="2731" w:type="pct"/>
          </w:tcPr>
          <w:p w:rsidR="00E50B4C" w:rsidRPr="00D97DC9" w:rsidRDefault="00E50B4C" w:rsidP="00522AD9">
            <w:pPr>
              <w:tabs>
                <w:tab w:val="left" w:pos="54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5.1. </w:t>
            </w:r>
            <w:r w:rsidRPr="00DE77E7">
              <w:rPr>
                <w:b/>
                <w:color w:val="000000"/>
              </w:rPr>
              <w:t>Объекты водоснабжения (артезианские скважины, насосные станции, водонапорные башни, магистральные сети и др.)</w:t>
            </w:r>
          </w:p>
        </w:tc>
        <w:tc>
          <w:tcPr>
            <w:tcW w:w="2269" w:type="pct"/>
            <w:gridSpan w:val="3"/>
            <w:vAlign w:val="center"/>
          </w:tcPr>
          <w:p w:rsidR="00522AD9" w:rsidRPr="00A72587" w:rsidRDefault="00522AD9" w:rsidP="00522AD9">
            <w:pPr>
              <w:tabs>
                <w:tab w:val="left" w:pos="0"/>
                <w:tab w:val="left" w:pos="540"/>
              </w:tabs>
              <w:jc w:val="center"/>
            </w:pPr>
            <w:r w:rsidRPr="00A72587">
              <w:t>Имеется м</w:t>
            </w:r>
            <w:r w:rsidR="00E50B4C" w:rsidRPr="00A72587">
              <w:t>агистраль поселкового водопровода на расстоянии 300 м</w:t>
            </w:r>
            <w:r w:rsidRPr="00A72587">
              <w:t xml:space="preserve"> от участка</w:t>
            </w:r>
            <w:r w:rsidR="00E50B4C" w:rsidRPr="00A72587">
              <w:t>,</w:t>
            </w:r>
            <w:r w:rsidRPr="00A72587">
              <w:t xml:space="preserve"> к</w:t>
            </w:r>
            <w:r w:rsidR="00E50B4C" w:rsidRPr="00A72587">
              <w:t xml:space="preserve">роме того имеется действующая водозаборная скважина на расстоянии </w:t>
            </w:r>
          </w:p>
          <w:p w:rsidR="00E50B4C" w:rsidRPr="00A72587" w:rsidRDefault="00E50B4C" w:rsidP="00522AD9">
            <w:pPr>
              <w:tabs>
                <w:tab w:val="left" w:pos="0"/>
                <w:tab w:val="left" w:pos="540"/>
              </w:tabs>
              <w:jc w:val="center"/>
            </w:pPr>
            <w:r w:rsidRPr="00A72587">
              <w:t>500 м</w:t>
            </w:r>
          </w:p>
        </w:tc>
      </w:tr>
      <w:tr w:rsidR="00A72587" w:rsidRPr="00A72587" w:rsidTr="00476B4C">
        <w:tc>
          <w:tcPr>
            <w:tcW w:w="2731" w:type="pct"/>
            <w:vAlign w:val="bottom"/>
          </w:tcPr>
          <w:p w:rsidR="00E50B4C" w:rsidRPr="00F05C68" w:rsidRDefault="00E50B4C" w:rsidP="004F0DD8">
            <w:pPr>
              <w:numPr>
                <w:ilvl w:val="1"/>
                <w:numId w:val="7"/>
              </w:numPr>
              <w:tabs>
                <w:tab w:val="left" w:pos="540"/>
              </w:tabs>
              <w:rPr>
                <w:b/>
                <w:color w:val="000000"/>
              </w:rPr>
            </w:pPr>
            <w:r w:rsidRPr="00F05C68">
              <w:rPr>
                <w:b/>
                <w:color w:val="000000"/>
              </w:rPr>
              <w:t>Объекты электроснабжения (электрические линии, подстанции)</w:t>
            </w:r>
          </w:p>
        </w:tc>
        <w:tc>
          <w:tcPr>
            <w:tcW w:w="2269" w:type="pct"/>
            <w:gridSpan w:val="3"/>
          </w:tcPr>
          <w:p w:rsidR="00E50B4C" w:rsidRPr="00F05C68" w:rsidRDefault="00F05C68" w:rsidP="00607937">
            <w:pPr>
              <w:jc w:val="center"/>
            </w:pPr>
            <w:r w:rsidRPr="00F05C68">
              <w:t>Имеется возможность подключения к двум высоковольтным линиям электропередач:</w:t>
            </w:r>
          </w:p>
          <w:p w:rsidR="00F05C68" w:rsidRPr="00F05C68" w:rsidRDefault="00F05C68" w:rsidP="00607937">
            <w:pPr>
              <w:jc w:val="center"/>
            </w:pPr>
            <w:r w:rsidRPr="00F05C68">
              <w:t>- ОАО Алтайэнерго, расстояние от участка 100м,</w:t>
            </w:r>
            <w:r w:rsidR="00BE5507">
              <w:t xml:space="preserve"> </w:t>
            </w:r>
          </w:p>
          <w:p w:rsidR="00F05C68" w:rsidRPr="00F05C68" w:rsidRDefault="00F05C68" w:rsidP="00607937">
            <w:pPr>
              <w:jc w:val="center"/>
              <w:rPr>
                <w:b/>
              </w:rPr>
            </w:pPr>
            <w:r w:rsidRPr="00F05C68">
              <w:t>-</w:t>
            </w:r>
            <w:r>
              <w:t xml:space="preserve"> ОАО</w:t>
            </w:r>
            <w:r w:rsidRPr="00F05C68">
              <w:t xml:space="preserve"> </w:t>
            </w:r>
            <w:proofErr w:type="spellStart"/>
            <w:r w:rsidRPr="00F05C68">
              <w:t>Алтайкрайэнерго</w:t>
            </w:r>
            <w:proofErr w:type="spellEnd"/>
            <w:r w:rsidRPr="00F05C68">
              <w:t>, расстояние от участка 300м.</w:t>
            </w:r>
          </w:p>
        </w:tc>
      </w:tr>
      <w:tr w:rsidR="00A72587" w:rsidRPr="00A72587" w:rsidTr="00476B4C">
        <w:tc>
          <w:tcPr>
            <w:tcW w:w="2731" w:type="pct"/>
            <w:vAlign w:val="bottom"/>
          </w:tcPr>
          <w:p w:rsidR="00E50B4C" w:rsidRPr="00D97DC9" w:rsidRDefault="00E50B4C" w:rsidP="00DA208A">
            <w:pPr>
              <w:numPr>
                <w:ilvl w:val="1"/>
                <w:numId w:val="7"/>
              </w:numPr>
              <w:tabs>
                <w:tab w:val="left" w:pos="54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 w:rsidRPr="00D97DC9">
              <w:rPr>
                <w:b/>
                <w:color w:val="000000"/>
              </w:rPr>
              <w:t>Объекты газоснабжения (магистральные сети, распределительные устройства)</w:t>
            </w:r>
          </w:p>
        </w:tc>
        <w:tc>
          <w:tcPr>
            <w:tcW w:w="2269" w:type="pct"/>
            <w:gridSpan w:val="3"/>
          </w:tcPr>
          <w:p w:rsidR="00E50B4C" w:rsidRPr="00A72587" w:rsidRDefault="00E50B4C" w:rsidP="007D0187">
            <w:r w:rsidRPr="00A72587">
              <w:t xml:space="preserve">Имеется возможность подключения к поселковой сети газоснабжения (перспективный кран на </w:t>
            </w:r>
            <w:proofErr w:type="spellStart"/>
            <w:r w:rsidRPr="00A72587">
              <w:t>ул</w:t>
            </w:r>
            <w:proofErr w:type="gramStart"/>
            <w:r w:rsidRPr="00A72587">
              <w:t>.К</w:t>
            </w:r>
            <w:proofErr w:type="gramEnd"/>
            <w:r w:rsidRPr="00A72587">
              <w:t>оммунисти</w:t>
            </w:r>
            <w:r w:rsidR="00476B4C">
              <w:t>-</w:t>
            </w:r>
            <w:r w:rsidRPr="00A72587">
              <w:t>ческая</w:t>
            </w:r>
            <w:proofErr w:type="spellEnd"/>
            <w:r w:rsidRPr="00A72587">
              <w:t>, расстояние до учас</w:t>
            </w:r>
            <w:r w:rsidR="004F744C">
              <w:t>т</w:t>
            </w:r>
            <w:r w:rsidRPr="00A72587">
              <w:t>ка 600 м)</w:t>
            </w:r>
            <w:r w:rsidR="00522AD9" w:rsidRPr="00A72587">
              <w:t xml:space="preserve"> давление 12ПМа</w:t>
            </w:r>
          </w:p>
        </w:tc>
      </w:tr>
      <w:tr w:rsidR="00A72587" w:rsidRPr="00A72587" w:rsidTr="00476B4C">
        <w:tc>
          <w:tcPr>
            <w:tcW w:w="2731" w:type="pct"/>
          </w:tcPr>
          <w:p w:rsidR="00E50B4C" w:rsidRPr="00F05C68" w:rsidRDefault="00E50B4C" w:rsidP="00476B4C">
            <w:pPr>
              <w:tabs>
                <w:tab w:val="left" w:pos="0"/>
              </w:tabs>
              <w:rPr>
                <w:b/>
              </w:rPr>
            </w:pPr>
            <w:r w:rsidRPr="00F05C68">
              <w:rPr>
                <w:b/>
              </w:rPr>
              <w:t>5.4</w:t>
            </w:r>
            <w:r w:rsidR="00F05C68" w:rsidRPr="00F05C68">
              <w:rPr>
                <w:b/>
              </w:rPr>
              <w:t>.</w:t>
            </w:r>
            <w:r w:rsidRPr="00F05C68">
              <w:rPr>
                <w:b/>
              </w:rPr>
              <w:t>Телефон</w:t>
            </w:r>
          </w:p>
        </w:tc>
        <w:tc>
          <w:tcPr>
            <w:tcW w:w="2269" w:type="pct"/>
            <w:gridSpan w:val="3"/>
          </w:tcPr>
          <w:p w:rsidR="00E50B4C" w:rsidRPr="00A72587" w:rsidRDefault="00476B4C" w:rsidP="00451A75">
            <w:pPr>
              <w:tabs>
                <w:tab w:val="left" w:pos="1134"/>
              </w:tabs>
              <w:ind w:leftChars="13" w:left="31" w:firstLine="2"/>
              <w:jc w:val="center"/>
            </w:pPr>
            <w:r>
              <w:t xml:space="preserve">- </w:t>
            </w:r>
            <w:r w:rsidR="004B1BC2">
              <w:t xml:space="preserve">По западной границе земельного участка проходит  подземная </w:t>
            </w:r>
            <w:r w:rsidR="00E50B4C" w:rsidRPr="00A72587">
              <w:t xml:space="preserve"> лини</w:t>
            </w:r>
            <w:r w:rsidR="004B1BC2">
              <w:t>я</w:t>
            </w:r>
            <w:r w:rsidR="00E50B4C" w:rsidRPr="00A72587">
              <w:t xml:space="preserve"> связи (Ростелеком)</w:t>
            </w:r>
          </w:p>
          <w:p w:rsidR="00E50B4C" w:rsidRPr="00A72587" w:rsidRDefault="00E50B4C" w:rsidP="00476B4C">
            <w:pPr>
              <w:tabs>
                <w:tab w:val="left" w:pos="1134"/>
              </w:tabs>
              <w:ind w:leftChars="13" w:left="31" w:firstLine="2"/>
              <w:jc w:val="center"/>
            </w:pPr>
            <w:r w:rsidRPr="00A72587">
              <w:t xml:space="preserve">- </w:t>
            </w:r>
            <w:r w:rsidR="00476B4C">
              <w:t>С</w:t>
            </w:r>
            <w:r w:rsidRPr="00A72587">
              <w:t>отовая связь (Мегафон, Билайн, МТС)</w:t>
            </w:r>
          </w:p>
        </w:tc>
      </w:tr>
      <w:tr w:rsidR="004F0DD8" w:rsidRPr="00D97DC9" w:rsidTr="00476B4C">
        <w:tc>
          <w:tcPr>
            <w:tcW w:w="5000" w:type="pct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vAlign w:val="bottom"/>
          </w:tcPr>
          <w:p w:rsidR="004F0DD8" w:rsidRPr="00A72587" w:rsidRDefault="004F0DD8" w:rsidP="004F0DD8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right="-288"/>
              <w:jc w:val="center"/>
              <w:rPr>
                <w:b/>
                <w:caps/>
              </w:rPr>
            </w:pPr>
            <w:r w:rsidRPr="00A72587">
              <w:rPr>
                <w:b/>
                <w:caps/>
              </w:rPr>
              <w:br w:type="page"/>
              <w:t xml:space="preserve"> наличие документов по планировке территории</w:t>
            </w:r>
          </w:p>
        </w:tc>
      </w:tr>
      <w:tr w:rsidR="004F0DD8" w:rsidRPr="00D97DC9" w:rsidTr="00476B4C">
        <w:tc>
          <w:tcPr>
            <w:tcW w:w="3628" w:type="pct"/>
            <w:gridSpan w:val="3"/>
            <w:vAlign w:val="bottom"/>
          </w:tcPr>
          <w:p w:rsidR="004B1BC2" w:rsidRPr="00A72587" w:rsidRDefault="004F0DD8" w:rsidP="00476B4C">
            <w:pPr>
              <w:tabs>
                <w:tab w:val="left" w:pos="540"/>
              </w:tabs>
            </w:pPr>
            <w:bookmarkStart w:id="0" w:name="_GoBack" w:colFirst="0" w:colLast="0"/>
            <w:r w:rsidRPr="00A72587">
              <w:t>6.1.   Генеральный план</w:t>
            </w:r>
          </w:p>
        </w:tc>
        <w:tc>
          <w:tcPr>
            <w:tcW w:w="1372" w:type="pct"/>
          </w:tcPr>
          <w:p w:rsidR="004B1BC2" w:rsidRPr="00A72587" w:rsidRDefault="004B1BC2" w:rsidP="00476B4C">
            <w:pPr>
              <w:jc w:val="center"/>
            </w:pPr>
            <w:r w:rsidRPr="00A72587">
              <w:t>И</w:t>
            </w:r>
            <w:r w:rsidR="00666133" w:rsidRPr="00A72587">
              <w:t>меется</w:t>
            </w:r>
          </w:p>
        </w:tc>
      </w:tr>
      <w:tr w:rsidR="004F0DD8" w:rsidRPr="00D97DC9" w:rsidTr="00476B4C">
        <w:tc>
          <w:tcPr>
            <w:tcW w:w="3628" w:type="pct"/>
            <w:gridSpan w:val="3"/>
            <w:vAlign w:val="bottom"/>
          </w:tcPr>
          <w:p w:rsidR="004F0DD8" w:rsidRPr="00A72587" w:rsidRDefault="00476B4C" w:rsidP="007D0187">
            <w:pPr>
              <w:tabs>
                <w:tab w:val="left" w:pos="540"/>
              </w:tabs>
            </w:pPr>
            <w:r>
              <w:t>6.3</w:t>
            </w:r>
            <w:r w:rsidR="004F0DD8" w:rsidRPr="00A72587">
              <w:t>.   Схема территориального планирования</w:t>
            </w:r>
          </w:p>
        </w:tc>
        <w:tc>
          <w:tcPr>
            <w:tcW w:w="1372" w:type="pct"/>
          </w:tcPr>
          <w:p w:rsidR="004F0DD8" w:rsidRPr="00A72587" w:rsidRDefault="004B1BC2" w:rsidP="00666133">
            <w:pPr>
              <w:jc w:val="center"/>
            </w:pPr>
            <w:r>
              <w:t>имеется</w:t>
            </w:r>
          </w:p>
        </w:tc>
      </w:tr>
      <w:tr w:rsidR="00476B4C" w:rsidRPr="00D97DC9" w:rsidTr="00476B4C">
        <w:tc>
          <w:tcPr>
            <w:tcW w:w="3628" w:type="pct"/>
            <w:gridSpan w:val="3"/>
            <w:vAlign w:val="bottom"/>
          </w:tcPr>
          <w:p w:rsidR="00476B4C" w:rsidRPr="00A72587" w:rsidRDefault="00476B4C" w:rsidP="00B815DA">
            <w:pPr>
              <w:tabs>
                <w:tab w:val="left" w:pos="540"/>
              </w:tabs>
            </w:pPr>
            <w:r>
              <w:t xml:space="preserve">6.2. </w:t>
            </w:r>
            <w:r>
              <w:t>Правила землепользования и застройки</w:t>
            </w:r>
          </w:p>
        </w:tc>
        <w:tc>
          <w:tcPr>
            <w:tcW w:w="1372" w:type="pct"/>
          </w:tcPr>
          <w:p w:rsidR="00476B4C" w:rsidRDefault="00476B4C" w:rsidP="00B815DA">
            <w:pPr>
              <w:jc w:val="center"/>
            </w:pPr>
            <w:r>
              <w:t>В стадии утверждения</w:t>
            </w:r>
          </w:p>
        </w:tc>
      </w:tr>
      <w:bookmarkEnd w:id="0"/>
    </w:tbl>
    <w:p w:rsidR="004F0DD8" w:rsidRPr="00D97DC9" w:rsidRDefault="004F0DD8" w:rsidP="004F0DD8"/>
    <w:p w:rsidR="004F0DD8" w:rsidRDefault="004F0DD8" w:rsidP="004F0DD8"/>
    <w:p w:rsidR="004F0DD8" w:rsidRDefault="004F0DD8" w:rsidP="004F0DD8"/>
    <w:p w:rsidR="004F0DD8" w:rsidRDefault="004F0DD8" w:rsidP="004F0DD8"/>
    <w:p w:rsidR="004F0DD8" w:rsidRDefault="004F0DD8" w:rsidP="004F0DD8"/>
    <w:sectPr w:rsidR="004F0DD8" w:rsidSect="007D0187">
      <w:headerReference w:type="even" r:id="rId8"/>
      <w:pgSz w:w="11906" w:h="16838" w:code="9"/>
      <w:pgMar w:top="719" w:right="567" w:bottom="71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32D" w:rsidRDefault="0098632D" w:rsidP="006B65A6">
      <w:r>
        <w:separator/>
      </w:r>
    </w:p>
  </w:endnote>
  <w:endnote w:type="continuationSeparator" w:id="0">
    <w:p w:rsidR="0098632D" w:rsidRDefault="0098632D" w:rsidP="006B6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32D" w:rsidRDefault="0098632D" w:rsidP="006B65A6">
      <w:r>
        <w:separator/>
      </w:r>
    </w:p>
  </w:footnote>
  <w:footnote w:type="continuationSeparator" w:id="0">
    <w:p w:rsidR="0098632D" w:rsidRDefault="0098632D" w:rsidP="006B6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954" w:rsidRDefault="00D30954" w:rsidP="007D01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D30954" w:rsidRDefault="00D3095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6853"/>
    <w:multiLevelType w:val="hybridMultilevel"/>
    <w:tmpl w:val="1CA2DC4A"/>
    <w:lvl w:ilvl="0" w:tplc="6EBCC10C">
      <w:start w:val="1"/>
      <w:numFmt w:val="bullet"/>
      <w:lvlText w:val=""/>
      <w:lvlJc w:val="left"/>
      <w:pPr>
        <w:tabs>
          <w:tab w:val="num" w:pos="680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C75360"/>
    <w:multiLevelType w:val="multilevel"/>
    <w:tmpl w:val="AA202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692"/>
        </w:tabs>
        <w:ind w:left="16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21376890"/>
    <w:multiLevelType w:val="multilevel"/>
    <w:tmpl w:val="D14284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42241883"/>
    <w:multiLevelType w:val="multilevel"/>
    <w:tmpl w:val="3F7E2B5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7EF645C"/>
    <w:multiLevelType w:val="multilevel"/>
    <w:tmpl w:val="26A84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483845B0"/>
    <w:multiLevelType w:val="multilevel"/>
    <w:tmpl w:val="83A601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4D171FE2"/>
    <w:multiLevelType w:val="hybridMultilevel"/>
    <w:tmpl w:val="71069316"/>
    <w:lvl w:ilvl="0" w:tplc="226C0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DD8"/>
    <w:rsid w:val="00013C3B"/>
    <w:rsid w:val="000150B0"/>
    <w:rsid w:val="000224B2"/>
    <w:rsid w:val="00022835"/>
    <w:rsid w:val="00043E53"/>
    <w:rsid w:val="00072108"/>
    <w:rsid w:val="000A3D1E"/>
    <w:rsid w:val="000B013A"/>
    <w:rsid w:val="000B260F"/>
    <w:rsid w:val="000B517F"/>
    <w:rsid w:val="000C758C"/>
    <w:rsid w:val="0010163C"/>
    <w:rsid w:val="00114E27"/>
    <w:rsid w:val="001161BC"/>
    <w:rsid w:val="00133F9B"/>
    <w:rsid w:val="00155E81"/>
    <w:rsid w:val="00186D75"/>
    <w:rsid w:val="001B3043"/>
    <w:rsid w:val="001C7497"/>
    <w:rsid w:val="001E11CD"/>
    <w:rsid w:val="001F2A8E"/>
    <w:rsid w:val="00244CD2"/>
    <w:rsid w:val="00251D00"/>
    <w:rsid w:val="002576F6"/>
    <w:rsid w:val="00274271"/>
    <w:rsid w:val="002C0B39"/>
    <w:rsid w:val="002C20F3"/>
    <w:rsid w:val="002E4816"/>
    <w:rsid w:val="003012D6"/>
    <w:rsid w:val="0031661F"/>
    <w:rsid w:val="00323AD2"/>
    <w:rsid w:val="00327888"/>
    <w:rsid w:val="003364FB"/>
    <w:rsid w:val="0034335A"/>
    <w:rsid w:val="00351946"/>
    <w:rsid w:val="00356536"/>
    <w:rsid w:val="00367A38"/>
    <w:rsid w:val="00372231"/>
    <w:rsid w:val="00376E1C"/>
    <w:rsid w:val="003A7FF8"/>
    <w:rsid w:val="003B7D42"/>
    <w:rsid w:val="003C7F2E"/>
    <w:rsid w:val="003D60C9"/>
    <w:rsid w:val="003E36A0"/>
    <w:rsid w:val="003E7092"/>
    <w:rsid w:val="0040634F"/>
    <w:rsid w:val="00414139"/>
    <w:rsid w:val="00451A75"/>
    <w:rsid w:val="00466CCA"/>
    <w:rsid w:val="00467E28"/>
    <w:rsid w:val="00476B4C"/>
    <w:rsid w:val="00480FE1"/>
    <w:rsid w:val="004977B5"/>
    <w:rsid w:val="004B1A2B"/>
    <w:rsid w:val="004B1BC2"/>
    <w:rsid w:val="004D0673"/>
    <w:rsid w:val="004D3AE2"/>
    <w:rsid w:val="004D5D9C"/>
    <w:rsid w:val="004E7C6A"/>
    <w:rsid w:val="004F0DD8"/>
    <w:rsid w:val="004F744C"/>
    <w:rsid w:val="004F7BB4"/>
    <w:rsid w:val="00522AD9"/>
    <w:rsid w:val="005231AB"/>
    <w:rsid w:val="00546C5B"/>
    <w:rsid w:val="005556E1"/>
    <w:rsid w:val="0056290B"/>
    <w:rsid w:val="00567698"/>
    <w:rsid w:val="005A5515"/>
    <w:rsid w:val="005E4BEC"/>
    <w:rsid w:val="00607937"/>
    <w:rsid w:val="006132E9"/>
    <w:rsid w:val="006162CB"/>
    <w:rsid w:val="00625144"/>
    <w:rsid w:val="00660153"/>
    <w:rsid w:val="00666133"/>
    <w:rsid w:val="006755A9"/>
    <w:rsid w:val="006855C3"/>
    <w:rsid w:val="00686398"/>
    <w:rsid w:val="0069338A"/>
    <w:rsid w:val="006A36AA"/>
    <w:rsid w:val="006B65A6"/>
    <w:rsid w:val="006C295F"/>
    <w:rsid w:val="006F0179"/>
    <w:rsid w:val="006F1D14"/>
    <w:rsid w:val="006F42A0"/>
    <w:rsid w:val="006F7D1E"/>
    <w:rsid w:val="0071139B"/>
    <w:rsid w:val="007242B8"/>
    <w:rsid w:val="00740845"/>
    <w:rsid w:val="00747335"/>
    <w:rsid w:val="00792A91"/>
    <w:rsid w:val="007A555D"/>
    <w:rsid w:val="007C6E4B"/>
    <w:rsid w:val="007D0187"/>
    <w:rsid w:val="007D081D"/>
    <w:rsid w:val="007D6FB3"/>
    <w:rsid w:val="007E7128"/>
    <w:rsid w:val="00827C44"/>
    <w:rsid w:val="00845AFC"/>
    <w:rsid w:val="00856ECF"/>
    <w:rsid w:val="00860341"/>
    <w:rsid w:val="00894571"/>
    <w:rsid w:val="008972E3"/>
    <w:rsid w:val="00897544"/>
    <w:rsid w:val="008C7EE4"/>
    <w:rsid w:val="008F3DD0"/>
    <w:rsid w:val="009047DC"/>
    <w:rsid w:val="0094209D"/>
    <w:rsid w:val="00950C0C"/>
    <w:rsid w:val="00963174"/>
    <w:rsid w:val="00972660"/>
    <w:rsid w:val="00984FED"/>
    <w:rsid w:val="0098632D"/>
    <w:rsid w:val="009B69D3"/>
    <w:rsid w:val="009D4A50"/>
    <w:rsid w:val="00A018BB"/>
    <w:rsid w:val="00A209CA"/>
    <w:rsid w:val="00A341FC"/>
    <w:rsid w:val="00A47509"/>
    <w:rsid w:val="00A72587"/>
    <w:rsid w:val="00A807D3"/>
    <w:rsid w:val="00A8129C"/>
    <w:rsid w:val="00A947ED"/>
    <w:rsid w:val="00AB42B5"/>
    <w:rsid w:val="00AC52A6"/>
    <w:rsid w:val="00AE37CE"/>
    <w:rsid w:val="00B27F79"/>
    <w:rsid w:val="00B53FF3"/>
    <w:rsid w:val="00B5671B"/>
    <w:rsid w:val="00B6016B"/>
    <w:rsid w:val="00B623CD"/>
    <w:rsid w:val="00B666A8"/>
    <w:rsid w:val="00B936F6"/>
    <w:rsid w:val="00B94C45"/>
    <w:rsid w:val="00BA1014"/>
    <w:rsid w:val="00BE5507"/>
    <w:rsid w:val="00C0642C"/>
    <w:rsid w:val="00C4230F"/>
    <w:rsid w:val="00C536A0"/>
    <w:rsid w:val="00C90C78"/>
    <w:rsid w:val="00CA127A"/>
    <w:rsid w:val="00CA35A5"/>
    <w:rsid w:val="00CD42B7"/>
    <w:rsid w:val="00CE2129"/>
    <w:rsid w:val="00CF39DB"/>
    <w:rsid w:val="00CF4E20"/>
    <w:rsid w:val="00D10868"/>
    <w:rsid w:val="00D116F2"/>
    <w:rsid w:val="00D14A17"/>
    <w:rsid w:val="00D2179B"/>
    <w:rsid w:val="00D22B2C"/>
    <w:rsid w:val="00D30954"/>
    <w:rsid w:val="00D347E6"/>
    <w:rsid w:val="00D41149"/>
    <w:rsid w:val="00D71E77"/>
    <w:rsid w:val="00D9479B"/>
    <w:rsid w:val="00DA208A"/>
    <w:rsid w:val="00DC55C3"/>
    <w:rsid w:val="00DC7944"/>
    <w:rsid w:val="00DD0FE8"/>
    <w:rsid w:val="00DD28C8"/>
    <w:rsid w:val="00DE77E7"/>
    <w:rsid w:val="00E17EF5"/>
    <w:rsid w:val="00E37966"/>
    <w:rsid w:val="00E4107E"/>
    <w:rsid w:val="00E43A9F"/>
    <w:rsid w:val="00E45799"/>
    <w:rsid w:val="00E50B4C"/>
    <w:rsid w:val="00E60DD0"/>
    <w:rsid w:val="00E90C16"/>
    <w:rsid w:val="00ED087D"/>
    <w:rsid w:val="00EE282F"/>
    <w:rsid w:val="00EF14EE"/>
    <w:rsid w:val="00F05C68"/>
    <w:rsid w:val="00F26806"/>
    <w:rsid w:val="00F275F0"/>
    <w:rsid w:val="00F36C1A"/>
    <w:rsid w:val="00F57C1D"/>
    <w:rsid w:val="00F660EA"/>
    <w:rsid w:val="00F676E1"/>
    <w:rsid w:val="00FA6BB1"/>
    <w:rsid w:val="00FB1666"/>
    <w:rsid w:val="00FC1C5B"/>
    <w:rsid w:val="00FF689A"/>
    <w:rsid w:val="00FF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0D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F0D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4F0D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4F0D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0D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F0D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4F0D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4F0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7</cp:revision>
  <cp:lastPrinted>2016-04-05T04:39:00Z</cp:lastPrinted>
  <dcterms:created xsi:type="dcterms:W3CDTF">2016-03-24T06:22:00Z</dcterms:created>
  <dcterms:modified xsi:type="dcterms:W3CDTF">2016-04-05T07:48:00Z</dcterms:modified>
</cp:coreProperties>
</file>